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技术参数：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1、需提供消毒产品卫生安全评价报告，报告内包含以下内容：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（1）第</w:t>
      </w:r>
      <w:r>
        <w:rPr>
          <w:rFonts w:hint="eastAsia"/>
          <w:color w:val="auto"/>
          <w:sz w:val="28"/>
          <w:szCs w:val="28"/>
          <w:lang w:val="en-US" w:eastAsia="zh-CN"/>
        </w:rPr>
        <w:t>三方检测机构的报告中：单过硫酸氢钾复合盐或过一硫酸氢钾复合盐含量≥19%；有效氯含量≥40%</w:t>
      </w:r>
      <w:r>
        <w:rPr>
          <w:rFonts w:hint="eastAsia"/>
          <w:sz w:val="28"/>
          <w:szCs w:val="28"/>
          <w:lang w:val="en-US" w:eastAsia="zh-CN"/>
        </w:rPr>
        <w:t>；产品贮存有效期2年。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以上技术参数不接受负偏离，否则按废标处理。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消毒效果指标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对金黄色葡萄球菌平均灭杀对数值≥5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对大肠杆菌平均灭杀对数值≥5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对铜绿假单胞菌平均灭杀对数值≥5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对白色念珠菌平均灭杀对数值≥4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对枯草杆菌黑色变种芽孢平均灭杀对数值≥5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产品性状：白色粉剂。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注：年使用量为4吨左右，具体以实际使用量为准。</w:t>
      </w:r>
    </w:p>
    <w:p>
      <w:pPr>
        <w:numPr>
          <w:ilvl w:val="0"/>
          <w:numId w:val="0"/>
        </w:numPr>
        <w:rPr>
          <w:rFonts w:hint="default"/>
          <w:color w:val="FF000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9A487D"/>
    <w:multiLevelType w:val="singleLevel"/>
    <w:tmpl w:val="0C9A487D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5MDg3OGUxMDhhYTI4OTcyYjM0Y2ZkYjViODhjMmUifQ=="/>
  </w:docVars>
  <w:rsids>
    <w:rsidRoot w:val="00000000"/>
    <w:rsid w:val="2CA3146B"/>
    <w:rsid w:val="2DBE5A8B"/>
    <w:rsid w:val="34497927"/>
    <w:rsid w:val="36685FE4"/>
    <w:rsid w:val="376F6ABF"/>
    <w:rsid w:val="3BED3F27"/>
    <w:rsid w:val="3DA76630"/>
    <w:rsid w:val="44782D86"/>
    <w:rsid w:val="4A857FAB"/>
    <w:rsid w:val="4C9C32AA"/>
    <w:rsid w:val="53C97707"/>
    <w:rsid w:val="5A6C4CE3"/>
    <w:rsid w:val="5BF20003"/>
    <w:rsid w:val="692549DB"/>
    <w:rsid w:val="72227D09"/>
    <w:rsid w:val="75930F1E"/>
    <w:rsid w:val="7B78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</Words>
  <Characters>226</Characters>
  <Lines>0</Lines>
  <Paragraphs>0</Paragraphs>
  <TotalTime>38</TotalTime>
  <ScaleCrop>false</ScaleCrop>
  <LinksUpToDate>false</LinksUpToDate>
  <CharactersWithSpaces>226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40335</dc:creator>
  <cp:lastModifiedBy>阿钦</cp:lastModifiedBy>
  <dcterms:modified xsi:type="dcterms:W3CDTF">2023-08-08T00:50:02Z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09A8A1BA20214FAEB21514A0D20D83C1</vt:lpwstr>
  </property>
</Properties>
</file>